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69" w:rsidRPr="00D44C28" w:rsidRDefault="00844D69" w:rsidP="00844D69">
      <w:pPr>
        <w:spacing w:before="200" w:line="240" w:lineRule="auto"/>
        <w:ind w:left="426" w:right="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Będziemy wdzięczni za </w:t>
      </w:r>
      <w:r w:rsidRPr="00D44C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przekazanie poniżej informacji o rekrutacji do Programu Stypendialnego Horyzonty uczniom i uczennicom klas 8, ich rodzicom, nauczycielom i wychowawcom</w:t>
      </w:r>
      <w:r w:rsidRPr="00D44C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, np. podczas godziny wychowawczej, na zebraniu lub za pośrednictwem dziennika elektronicznego.</w:t>
      </w:r>
    </w:p>
    <w:p w:rsidR="00844D69" w:rsidRPr="00D44C28" w:rsidRDefault="00844D69" w:rsidP="00844D69">
      <w:pPr>
        <w:spacing w:before="200" w:line="240" w:lineRule="auto"/>
        <w:ind w:left="426" w:right="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Zwracamy się z prośbą o </w:t>
      </w:r>
      <w:r w:rsidRPr="00D44C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umieszczenie informacji na stronie internetowej oraz w mediach społecznościowych szkoły</w:t>
      </w:r>
      <w:r w:rsidRPr="00D44C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. Zachęcamy do wykorzystania dołączonej grafiki. </w:t>
      </w:r>
    </w:p>
    <w:p w:rsidR="00844D69" w:rsidRPr="00D44C28" w:rsidRDefault="00844D69" w:rsidP="00844D69">
      <w:pPr>
        <w:spacing w:before="200" w:line="240" w:lineRule="auto"/>
        <w:ind w:left="426" w:right="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Wierzymy, że wspólnie możemy dotrzeć z informacją o programie Horyzonty do młodych ludzi, którzy dzięki naszemu wsparciu będą mogli dalej rozwijać swój potencjał.    </w:t>
      </w:r>
    </w:p>
    <w:p w:rsidR="00844D69" w:rsidRPr="00D44C28" w:rsidRDefault="00844D69" w:rsidP="00844D69">
      <w:pPr>
        <w:spacing w:line="240" w:lineRule="auto"/>
        <w:ind w:left="426" w:right="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-------------------------------------------------------------------------------------------------</w:t>
      </w:r>
    </w:p>
    <w:p w:rsidR="00844D69" w:rsidRPr="00D44C28" w:rsidRDefault="00844D69" w:rsidP="00844D69">
      <w:pPr>
        <w:spacing w:after="0" w:line="240" w:lineRule="auto"/>
        <w:ind w:left="425" w:right="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Zgłoś się do Programu Stypendialnego Horyzonty i ucz się w wybranym liceum lub technikum w Polsce!</w:t>
      </w:r>
    </w:p>
    <w:p w:rsidR="00844D69" w:rsidRPr="00D44C28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D69" w:rsidRPr="00D44C28" w:rsidRDefault="00844D69" w:rsidP="00844D69">
      <w:pPr>
        <w:spacing w:line="240" w:lineRule="auto"/>
        <w:ind w:left="4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Jeżeli osiągasz dobre wyniki w nauce, chcesz się dalej rozwijać i poznać przyjaciół na całe życie – zgłoś się do Programu Stypendialnego Horyzonty! To szansa na naukę w najciekawszych liceach i technikach w Polsce. 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Stypendium przyznawane jest na cały okres nauki w szkole średniej. </w:t>
      </w:r>
    </w:p>
    <w:p w:rsidR="00844D69" w:rsidRPr="00D44C28" w:rsidRDefault="00844D69" w:rsidP="00844D69">
      <w:pPr>
        <w:numPr>
          <w:ilvl w:val="0"/>
          <w:numId w:val="1"/>
        </w:numPr>
        <w:spacing w:after="0" w:line="240" w:lineRule="auto"/>
        <w:ind w:right="8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Pokrywamy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pełne koszty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zamieszkania w bursie, wyżywienia i biletów komunikacji miejskiej oraz częściowo szkolnych wycieczek.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</w:t>
      </w:r>
    </w:p>
    <w:p w:rsidR="00844D69" w:rsidRPr="00D44C28" w:rsidRDefault="00844D69" w:rsidP="00844D69">
      <w:pPr>
        <w:numPr>
          <w:ilvl w:val="0"/>
          <w:numId w:val="1"/>
        </w:numPr>
        <w:spacing w:after="0" w:line="240" w:lineRule="auto"/>
        <w:ind w:right="8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Organizujemy i finansujemy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wakacje i ferie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podczas których uczymy się żeglować, pływać na desce, jeździć na nartach czy snowboardzie.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844D69" w:rsidRPr="00D44C28" w:rsidRDefault="00844D69" w:rsidP="00844D69">
      <w:pPr>
        <w:numPr>
          <w:ilvl w:val="0"/>
          <w:numId w:val="1"/>
        </w:numPr>
        <w:spacing w:after="0" w:line="240" w:lineRule="auto"/>
        <w:ind w:right="8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Wiemy, że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znajomość języków obcych jest ważna, dlatego finansujemy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naukę w szkole językowej 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egzaminy na certyfikaty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844D69" w:rsidRPr="00D44C28" w:rsidRDefault="00844D69" w:rsidP="00844D69">
      <w:pPr>
        <w:numPr>
          <w:ilvl w:val="0"/>
          <w:numId w:val="1"/>
        </w:numPr>
        <w:spacing w:after="0" w:line="240" w:lineRule="auto"/>
        <w:ind w:right="8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Podchodzimy do stypendystów indywidualnie 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wspieramy ich w rozwijaniu zainteresowań i pasji.</w:t>
      </w:r>
    </w:p>
    <w:p w:rsidR="00844D69" w:rsidRPr="00D44C28" w:rsidRDefault="00844D69" w:rsidP="00844D69">
      <w:pPr>
        <w:numPr>
          <w:ilvl w:val="0"/>
          <w:numId w:val="1"/>
        </w:numPr>
        <w:spacing w:after="0" w:line="240" w:lineRule="auto"/>
        <w:ind w:right="8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Pomagamy otworzyć się na świat i jego różnorodność, angażujemy w projekty społeczne i obywatelskie</w:t>
      </w:r>
    </w:p>
    <w:p w:rsidR="00844D69" w:rsidRPr="00D44C28" w:rsidRDefault="00844D69" w:rsidP="00844D69">
      <w:pPr>
        <w:numPr>
          <w:ilvl w:val="0"/>
          <w:numId w:val="1"/>
        </w:numPr>
        <w:spacing w:line="240" w:lineRule="auto"/>
        <w:ind w:right="84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Nad stypendystami czuwa zespół Fundacji EFC oraz 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wykwalifikowani koordynatorzy 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pracujący w miastach, w których uczy się młodzież. W trudnych sytuacjach stypendyści nigdy nie są sami, mogą też liczyć na wsparcie naszych psychologów. </w:t>
      </w:r>
    </w:p>
    <w:p w:rsidR="00844D69" w:rsidRPr="00D44C28" w:rsidRDefault="00844D69" w:rsidP="00844D69">
      <w:pPr>
        <w:spacing w:line="240" w:lineRule="auto"/>
        <w:ind w:left="4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Zapraszamy uczniów klas 8 szkół podstawowych, którzy mieszkają w miejscowościach do 30 tysięcy mieszkańców, a miesięczny dochód w rodzinie nie przekracza 1200 złotych netto na osobę. Średnia ocen nie jest kryterium udziału w Programie, jednak wyniki w nauce powinny wskazywać na możliwość dostania się do j</w:t>
      </w:r>
      <w:r w:rsidRPr="00D44C28">
        <w:rPr>
          <w:rFonts w:ascii="Calibri" w:eastAsia="Times New Roman" w:hAnsi="Calibri" w:cs="Calibri"/>
          <w:color w:val="3C4043"/>
          <w:sz w:val="24"/>
          <w:szCs w:val="24"/>
          <w:shd w:val="clear" w:color="auto" w:fill="FFFFFF"/>
          <w:lang w:eastAsia="pl-PL"/>
        </w:rPr>
        <w:t>ednego z 19 liceów lub techników, z którymi współpracuje Fundacja EFC.</w:t>
      </w:r>
    </w:p>
    <w:p w:rsidR="00844D69" w:rsidRPr="00D44C28" w:rsidRDefault="00844D69" w:rsidP="00844D69">
      <w:pPr>
        <w:spacing w:line="240" w:lineRule="auto"/>
        <w:ind w:left="4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Rekrutacja startuje 15 lutego i trwa do 31 marca 2021!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Więcej informacji znajduje się na stronie internetowej Fundacji EFC:</w:t>
      </w:r>
      <w:hyperlink r:id="rId6" w:history="1">
        <w:r w:rsidRPr="00D44C28"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t xml:space="preserve"> </w:t>
        </w:r>
        <w:r w:rsidRPr="00D44C28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pl-PL"/>
          </w:rPr>
          <w:t>www.efc.edu.pl</w:t>
        </w:r>
      </w:hyperlink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na Facebooku: @</w:t>
      </w:r>
      <w:proofErr w:type="spellStart"/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fundacjaEFC</w:t>
      </w:r>
      <w:proofErr w:type="spellEnd"/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844D69" w:rsidRPr="00D44C28" w:rsidRDefault="00844D69" w:rsidP="00844D69">
      <w:pPr>
        <w:spacing w:line="240" w:lineRule="auto"/>
        <w:ind w:left="4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Zapraszamy! Twój wybór, Twoja szansa!</w:t>
      </w:r>
    </w:p>
    <w:p w:rsidR="00844D69" w:rsidRPr="00D44C28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D69" w:rsidRPr="00D44C28" w:rsidRDefault="00844D69" w:rsidP="00844D69">
      <w:pPr>
        <w:spacing w:line="240" w:lineRule="auto"/>
        <w:ind w:left="4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- - - -</w:t>
      </w:r>
    </w:p>
    <w:p w:rsidR="00844D69" w:rsidRPr="00D44C28" w:rsidRDefault="00844D69" w:rsidP="00844D69">
      <w:pPr>
        <w:spacing w:line="240" w:lineRule="auto"/>
        <w:ind w:left="42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Fundacja EFC od 11 lat wspiera dzieci, młodzież i nauczycieli w równym dostępie do rzetelnej i jakościowej edukacji. Wzmacnia szkoły w tworzeniu przyjaznego środowiska do wszechstronnego rozwoju.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Promuje postawy zaangażowania społecznego i filantropii. To jedna z największych fundacji rodzinnych w Polsce. Utworzona przez polskiego biznesmena  i filantropa 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Andrzeja Czerneckiego, obecnie zarządzana jest przez jego synów – Igora i Andrzeja Czerneckich.</w:t>
      </w: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844D69" w:rsidRPr="00D44C28" w:rsidRDefault="00844D69" w:rsidP="00844D69">
      <w:pPr>
        <w:spacing w:line="240" w:lineRule="auto"/>
        <w:ind w:left="426" w:right="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Fundacja Rodziny Staraków zainaugurowała swoją działalność w 2008 roku, jej fundatorem jest Jerzy Starak. Misją Fundacji jest wspieranie i promowanie młodych, zdolnych ludzi, tworzenie dla nich optymalnych warunków rozwoju oraz pomoc w realizacji ich pasji i pomysłów na życie. </w:t>
      </w:r>
    </w:p>
    <w:p w:rsidR="00844D69" w:rsidRPr="00D44C28" w:rsidRDefault="00844D69" w:rsidP="00844D69">
      <w:pPr>
        <w:spacing w:line="240" w:lineRule="auto"/>
        <w:ind w:left="426" w:right="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Do tej pory Program Stypendialny Horyzonty wsparł edukację blisko </w:t>
      </w:r>
      <w:r w:rsidRPr="00D44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800 uczniów. Obecnie 200 stypendystów uczy się w 19 szkołach średnich w całej Polsce.</w:t>
      </w:r>
    </w:p>
    <w:p w:rsidR="00844D69" w:rsidRDefault="00844D69" w:rsidP="00844D69"/>
    <w:p w:rsidR="00456BAF" w:rsidRDefault="00456BAF">
      <w:bookmarkStart w:id="0" w:name="_GoBack"/>
      <w:bookmarkEnd w:id="0"/>
    </w:p>
    <w:sectPr w:rsidR="0045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0EFE"/>
    <w:multiLevelType w:val="multilevel"/>
    <w:tmpl w:val="AE5E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6F"/>
    <w:rsid w:val="00456BAF"/>
    <w:rsid w:val="005E1D6F"/>
    <w:rsid w:val="008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c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2021-02-21T20:34:00Z</dcterms:created>
  <dcterms:modified xsi:type="dcterms:W3CDTF">2021-02-21T20:34:00Z</dcterms:modified>
</cp:coreProperties>
</file>